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PRZEDMIOTOWE ZASADY OCENIANIA Z RELIGII</w:t>
      </w:r>
    </w:p>
    <w:p>
      <w:pPr>
        <w:pStyle w:val="Textbody"/>
        <w:widowControl/>
        <w:bidi w:val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WLICZANIE STOPNIA Z RELIGII DO ŚREDNIEJ OCEN UCZNIA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związku podjęciem przez Ministra Edukacji Narodowej decyzji o wliczaniu religii do średniej semestralnej Wydział Katechetyczny przypomina katechetom zasady            i wymagania programowe oceniania z religii na wszystkich etapach kształcenia: szkoły podstawowej.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Określa się następujące zagadnienia, z którymi nauczyciel religii musi się zapoznać, jeśli chce poprawnie realizować założenia programowe danej klasy: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Plan edukacji religijnej.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Terminarz realizacji planu edukacji religijnej.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Przedmiotowy plan wychowania z religii.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Przedmiotowy system oceniania z religii.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Załącznik do przedmiotowego systemu oceniania z religii.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Narzędzia pomiaru osiągnięć katechizowanego.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 ZASADY OCENIANIA Z RELIGII W SZKOLE PODSTAWOWEJ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Ocenianie jest źródłem informacji o osiągnięciach i motywacji ucznia do postępów w nauce. Jeśli uczeń rozumie i współuczestniczy w ewaluacji swych postępów, wówczas wartościowanie jego osiągnięć posiada również wielką wartość wychowawczą. Oceniając uczniów, odnosimy się przede wszystkim do osiągnięć przedstawionych w podstawie programowej z religii.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Nauczyciel ustala, co uczeń wie, potrafi, jakie jeszcze wymagania powinien spełnić, w czym może jeszcze mu pomóc. Celowość informacji zakłada wartościowanie aktualnego poziomu edukacyjnego ucznia oraz zmotywowanie jego potrzeby zdobywania wiadomości, postaw i umiejętności.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ocenianiu z religii obowiązują poniższe zasady: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Obiektywność − zastosowanie jednolitych norm i kryteriów ocieniania.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Jawność − podawanie na bieżąco wyników pracy ucznia (rodzicom na ich zapotrzebowanie lub, gdy zaistnieje taka potrzeba ze strony szkoły).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Instruktywność − wskazanie na występujące braki.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Mobilizacja do dalszej pracy.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Prowadzenie zróżnicowanych form i rodzajów kontroli: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Kontrola wstępna (dokonanie diagnozy wiedzy i umiejętności w początkowej fazie kształcenia).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Kontrola bieżąca (sprawdzanie w trakcie trwania procesu kształcenia).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Kontrola końcowa (dotyczy zakończonego etapu kształcenia).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Kontrola dystansowa (zbadanie trwałości wyników po pewnym okresie od zakończenia procesu).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Metody kontroli i ocen: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Konwencjonalne (bieżąca kontrola, prace pisemne, posługiwanie się książką, ćwiczenia praktyczne, kontrola graficzna, obserwacja uczniów w toku ich pracy itp.).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Techniczne sposoby kontrolowania procesu dydaktycznego (kontrola i ocena przy pomocy zróżnicowanych zadań testowych).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Sposoby oceniania: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Wartościowanie gestem, słowem, mimiką, stopniem.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Elementy wchodzące w zakres oceny z religii: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Ilość i jakość prezentowanych wiadomości.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Zainteresowanie przedmiotem.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Stosunek do przedmiotu.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Pilność i systematyczność.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Umiejętność zastosowania poznanych wiadomości w życiu.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Postawa.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Przedmiot oceny z religii zawiera kryteria poznawcze, kształcące                              i wychowawcze. W wartościowaniu oceny z religii nauczyciel uzupełnia dydaktyczny zakres oceny wymiarem duszpasterskim. Kontrola i ocena w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Ocenie podlegają:</w:t>
      </w:r>
    </w:p>
    <w:p>
      <w:pPr>
        <w:pStyle w:val="Textbody"/>
        <w:widowControl/>
        <w:bidi w:val="0"/>
        <w:jc w:val="left"/>
        <w:rPr/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Pisemne prace kontrolne dwa razy w ciągu semestru, obejmujące więcej niż trzy jednostki lekcyjne, zapowiedziane, co najmniej z tygodniowym wyprzedzeniem, sprawdzane przez nauczyciela do dwóch tygodni. Ponadto kartkówki; zakres ich materiału powinien obejmować nie więcej niż trzy jednostki lekcyjne lub materiał podstawowy. Pisemne prace kontrolne są do wglądu uczniów, a rodziców na ich zapotrzebowanie. Nauczyciel ma prawo do niepodawania terminu prac kontrolnych, jeżeli uczniowie dezorganizują proces oceny osiągnięć.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Odpowiedzi ustne objęte zakresem materiału z zakresu trzech ostatnich lekcji.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Wypowiedzi w trakcie lekcji, podczas dyskusji, powtórzenia itp.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Praca domowa: krótkoterminowa i długoterminowa, kontrolowana na bieżąco.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Pacierz: ocena ze znajomości podstawowych prawd wiary zdobywana podczas odpowiedzi ustnej lub pisemnej.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Zeszyt: sprawdzany według ustaleń nauczyciela; przynajmniej jeden raz                     w semestrze kompleksowa ocena zeszytu.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Pilność, systematyczność, postawy, umiejętności: osiągnięcia ucznia zapisywane w kartach obserwacyjnych prowadzonych przez nauczyciela religii.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Korzystanie z Pisma Świętego, podręcznika i innych materiałów katechetycznych.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Zaangażowanie w przygotowanie i przeprowadzenie uroczystości szkolnych              o charakterze religijnym, zaangażowanie w przygotowanie gazetek szkolnych, udział   w konkursach religijnych.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Współpraca ze wspólnotą parafialną oraz rozwijanie postawy religijnej, tj. modlitwa, osobiste zaangażowanie w rozwój darów sakramentalnych, udział             w niedzielnej Mszy Świętej, nabożeństwach, np. Droga Krzyżowa, roraty, rekolekcje, majowe, czerwcowe itd.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Ilość ocen: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 ciągu jednego semestru nauczyciel wystawia każdemu uczniowi, co najmniej trzy oceny cząstkowe.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Poprawianie: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Promuje się systematyczne ocenianie w ciągu semestrów połączone                      z możliwością poprawiania. W wyjątkowych, uzasadnionych sytuacjach pooprawianie może odbywać się bezpośrednio przed wystawianiem oceny semestralnej lub końcoworocznej. Przeprowadza się je według ustaleń osób zainteresowanych w terminie i z zakresu wskazanego przez nauczyciela religii                z zastosowaniem formy pisemnej lub ustnej.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Uczeń może być niesklasyfikowany z religii, jeżeli brak jest podstaw do ustalenia oceny klasyfikacyjnej z powodu nieobecności ucznia na zajęciach edukacyjnych przekraczającej połowę czasu przeznaczonego na te zajęcia                              w szkolnym planie edukacji.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Uczeń niesklasyfikowany z powodu usprawiedliwionej nieobecności może zdawać egzamin klasyfikacyjny.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Przy wystawieniu oceny śródrocznej i rocznej przyjmuje się zastępujące zasady: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Ocena nie będzie miała charakteru średniej arytmetycznej ocen cząstkowych; znaczący wpływ mają przede wszystkim oceny uzyskane (w semestrze lub w ciągu całego roku szkolnego) z prac kontrolnych, dłuższych wypowiedzi, referatów, o ile prezentacja ich przejmie formę wypowiedzi ustnej oraz innych form pracy o charakterze samodzielnym. Uczeń, który przystąpi do olimpiady czy konkursu religijnego i pomyślenie ukończy, co najmniej etap szkolny, będzie mógł uzyskać podniesienie oceny końcoworocznej o jeden stopień.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Oceny cząstkowe − semestralne i końcoworoczne − według skali: celujący (6), bardzo dobry (5), dobry (4), dostateczny (3), dopuszczający (2), niedostateczny (1).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B. USTALENIE WYMAGAŃ PROGRAMOWYCH W OBRĘBIE POSZCZEGÓLNYCH POZIOMÓW ORAZ ZASTOSOWANIE ICH                           W OKREŚLONYCH OCENACH OSIĄGNIĘĆ UCZNIÓW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Ocena NIEDOSTATECZNA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Katechizowany: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Wykazuje rażący brak wiadomości programowych.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Wykazuje się brakiem jedności logicznej między wiadomościami.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Prezentuje zupełny brak rozumienia uogólnień i nieumiejętność wyjaśniania zjawisk.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Odznacza się zupełnym brakiem umiejętności stosowania wiedzy.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Podczas przekazywania informacji popełnia bardzo liczne błędy.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Prezentuje rażąco niepoprawny styl wypowiedzi.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Nie wykazuje się znajomością pacierza.                                                                     Nie posiada zeszytu lub dość często nie przynosi go na lekcję.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Lekceważy przedmiot.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Nieodpowiednio zachowuje się na lekcji.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Wyraża lekceważący stosunek do wartości religijnych.                            </w:t>
        <w:tab/>
        <w:t>Opuszcza lekcję religii.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Inne uwarunkowania indywidualne ucznia wskazujące na ocenę niedostateczną.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Wymagania konieczne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Uwarunkowania osiągania oceny DOPUSZCZAJĄCEJ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Katechizowany: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Opanował konieczne pojęcia religijne.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Prezentuje luźno zestawione wiadomości programowe.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Prezentuje mało zadowalający poziom postaw i umiejętności.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Wykazuje brak rozumienia podstawowych uogólnień.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Brak mu podstawowej umiejętności wyjaśniania zjawisk.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Nie potrafi stosować wiedzy, nawet przy pomocy nauczyciela.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Podczas przekazywania wiadomości popełnia liczne błędy, wykazuje niepoprawny styl wypowiedzi, posiada trudności w wysławianiu.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Prowadzi zeszyt.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Ma problemy ze znajomością pacierza.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Wykazuje poprawny stosunek do religii.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Inne możliwości indywidualne ucznia wskazujące na ocenę dopuszczającą.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Wymagania podstawowe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Uwarunkowania osiągania oceny DOSTATECZNEJ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Katechizowany: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Opanował łatwe, całkowicie niezbędne wiadomości, postawy i umiejętności.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Prezentuje podstawowe treści materiału programowego z religii.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Wykazuje się wiadomościami podstawowymi, połączonymi związkami logicznymi.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Dość poprawnie rozumie podstawowe uogólnienia oraz wyjaśnia ważniejsze zjawiska z pomocą nauczyciela.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Potrafi stosować wiadomości dla celów praktycznych i teoretycznych przy pomocy nauczyciela.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 przekazywaniu wiadomości z religii popełnia niewielkie i nieliczne błędy.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Cechuje go mała kondensacja wypowiedzi.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Wykazuje się podstawową znajomością pacierza.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 zeszycie ucznia są sporadyczne braki notatek, prac domowych.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Prezentuje przeciętną pilność, systematyczność i zainteresowanie przedmiotem.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Inne możliwości indywidualne ucznia wskazujące na ocenę dostateczną.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Wymagania rozszerzające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Uwarunkowania osiągania oceny DOBREJ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Katechizowany: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Spełnia wymagania określone w zakresie oceny dostatecznej.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Opanował materiał programowy z religii.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Prezentuje wiadomości powiązane związkami logicznymi.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Poprawnie rozumie uogólnienia i związki między nimi oraz wyjaśnia zjawiska podane przez nauczyciela.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Stosuje wiedzą w sytuacjach teoretycznych i praktycznych podanych przez nauczyciela.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Podczas wypowiedzi nie popełnia większych błędów stylistycznych.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Wykazuje się dobrą znajomością pacierza.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 zeszycie ma wszystkie notatki i prace domowe.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Podczas lekcji posiada określone pomoce (podręcznik, zeszyt ćwiczeń, zeszyt przedmiotowy i inne)i korzysta z nich.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Systematycznie uczestniczy w zajęciach religii.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Jest zainteresowany przedmiotem.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Wykazuje się dobrą umiejętnością zastosowania zdobytych wiadomości.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Postawa ucznia nic budzi wątpliwości.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Stara się być aktywnym podczas lekcji.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Inne osiągnięcia indywidualne ucznia promujące ocenę dobrą.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Wymagania dopełniające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Uwarunkowania osiągania oceny BARDZO DOBREJ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Katechizowany: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Spełnia wymagania określone w zakresie oceny dobrej.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Opanował pełny zakres wiedzy, postaw i umiejętności określony poziomem nauczania religii.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Prezentuje poziom wiadomości powiązanych ze sobą w logiczny układ.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Właściwie rozumie uogólnienia i związki między nimi oraz wyjaśnia zjawiska bez ingerencji nauczyciela.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Umiejętnie wykorzystuje wiadomości w teorii i praktyce bez ingerencji nauczyciela.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Wykazuje się właściwym stylem wypowiedzi.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Cechuje go pełna znajomości pacierza.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Wzorowo prowadzi zeszyt i odrabia prace domowe.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Aktywnie uczestniczy w religii.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Jego postępowanie nie budzi żadnych zastrzeżeń.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Jest pilny, systematyczny, zainteresowany przedmiotem.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Odpowiedzialnie włącza się w dynamikę i przeżycia roku liturgicznego. Stara się być świadkiem wyznawanej wiary.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Inne możliwości indywidualne ucznia promujące ocenę bardzo dobrą.</w:t>
      </w:r>
    </w:p>
    <w:p>
      <w:pPr>
        <w:pStyle w:val="Textbody"/>
        <w:widowControl/>
        <w:bidi w:val="0"/>
        <w:jc w:val="lef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Wymagania ponadprogramowe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Uwarunkowania osiągania oceny CELUJĄCEJ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Katechizowany: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Spełnia wymagania określone w zakresie oceny bardzo dobrej.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Wykazuje się wiadomościami wykraczającymi poza program religii własnego poziomu edukacji.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Prezentuje treści wiadomości powiązane ze sobą w systematyczny układ.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Samodzielnie posługuje się wiedzą dla celów teoretycznych i praktycznych.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Wykazuje się właściwym stylem wypowiedzi, swobodą w posługiwaniu się terminologią przedmiotową i inną.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Angażuje się w prace pozalekcyjne, np. gazetki religijne, montaże sceniczne, pomoce katechetyczne itp.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Uczestniczy w konkursach i olimpiadach wiedzy religijnej.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Jego pilność, systematyczność, zainteresowanie, stosunek do przedmiotu nie budzi żadnych zastrzeżeń.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Poznane prawdy wiary stosuje w życiu.</w:t>
      </w:r>
    </w:p>
    <w:p>
      <w:pPr>
        <w:pStyle w:val="Textbody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Inne osiągnięcia indywidualne ucznia promujące ocenę celującą.</w:t>
      </w:r>
    </w:p>
    <w:p>
      <w:pPr>
        <w:pStyle w:val="Textbody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NIEPRZYGOTOWANIE DO LEKCJI</w:t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>Uczeń ma prawo zgłosić nieprzygotowanie do lekcji 2 razy w semestrze. Fakt ten jest odnotowywany w dzienniku lekcyjnym w wyznaczonej rubryce obok ocen cząstkowych, za pomocą skrótu „np.”</w:t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>W przypadku chęci poprawienia oceny uzyskanej na sprawdzianie uczeń ma możliwość dokonania tego w terminie dwóch tygodni od dnia ogłoszenia jego wyników przez nauczyciela w klasie.</w:t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widowControl/>
        <w:bidi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Cs w:val="21"/>
    </w:rPr>
  </w:style>
  <w:style w:type="character" w:styleId="StopkaZnak">
    <w:name w:val="Stopka Znak"/>
    <w:qFormat/>
    <w:rPr>
      <w:szCs w:val="21"/>
    </w:rPr>
  </w:style>
  <w:style w:type="character" w:styleId="TekstdymkaZnak">
    <w:name w:val="Tekst dymka Znak"/>
    <w:qFormat/>
    <w:rPr>
      <w:rFonts w:ascii="Segoe UI" w:hAnsi="Segoe UI" w:cs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Heading">
    <w:name w:val="Heading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Legenda">
    <w:name w:val="Legenda"/>
    <w:basedOn w:val="Standard"/>
    <w:qFormat/>
    <w:pPr>
      <w:suppressLineNumbers/>
      <w:spacing w:before="120" w:after="120"/>
    </w:pPr>
    <w:rPr>
      <w:i/>
      <w:iCs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>
      <w:szCs w:val="21"/>
    </w:rPr>
  </w:style>
  <w:style w:type="paragraph" w:styleId="Stopka">
    <w:name w:val="Footer"/>
    <w:basedOn w:val="Normal"/>
    <w:pPr/>
    <w:rPr>
      <w:szCs w:val="21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LibreOffice/6.4.3.2$Windows_X86_64 LibreOffice_project/747b5d0ebf89f41c860ec2a39efd7cb15b54f2d8</Application>
  <Pages>7</Pages>
  <Words>1463</Words>
  <Characters>10587</Characters>
  <CharactersWithSpaces>12288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2021-12-22T00:28:00Z</dcterms:created>
  <dc:creator>Fujitsu</dc:creator>
  <dc:description/>
  <dc:language>pl-PL</dc:language>
  <cp:lastModifiedBy>Admin</cp:lastModifiedBy>
  <cp:lastPrinted>2018-09-27T07:21:00Z</cp:lastPrinted>
  <dcterms:modified xsi:type="dcterms:W3CDTF">2021-12-22T00:28:00Z</dcterms:modified>
  <cp:revision>2</cp:revision>
  <dc:subject/>
  <dc:title/>
</cp:coreProperties>
</file>